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33" w:rsidRPr="009E1833" w:rsidRDefault="009E1833" w:rsidP="009E1833">
      <w:pPr>
        <w:widowControl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E183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營隊</w:t>
      </w:r>
      <w:r w:rsidR="00776B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活動</w:t>
      </w:r>
      <w:r w:rsidRPr="009E183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行前安全</w:t>
      </w:r>
      <w:r w:rsidRPr="009E1833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zh-HK"/>
        </w:rPr>
        <w:t>注意事項</w:t>
      </w:r>
    </w:p>
    <w:p w:rsidR="009E1833" w:rsidRPr="009E1833" w:rsidRDefault="009E1833" w:rsidP="009E1833">
      <w:pPr>
        <w:widowControl/>
        <w:ind w:left="480"/>
        <w:rPr>
          <w:rFonts w:ascii="標楷體" w:eastAsia="標楷體" w:hAnsi="標楷體" w:cs="Times New Roman"/>
          <w:kern w:val="0"/>
          <w:szCs w:val="24"/>
        </w:rPr>
      </w:pPr>
      <w:r w:rsidRPr="009E1833">
        <w:rPr>
          <w:rFonts w:ascii="標楷體" w:eastAsia="標楷體" w:hAnsi="標楷體" w:cs="Times New Roman" w:hint="eastAsia"/>
          <w:kern w:val="0"/>
          <w:szCs w:val="24"/>
        </w:rPr>
        <w:t>為加強</w:t>
      </w:r>
      <w:r w:rsidR="00776B39">
        <w:rPr>
          <w:rFonts w:ascii="標楷體" w:eastAsia="標楷體" w:hAnsi="標楷體" w:cs="Times New Roman" w:hint="eastAsia"/>
          <w:kern w:val="0"/>
          <w:szCs w:val="24"/>
        </w:rPr>
        <w:t>營</w:t>
      </w:r>
      <w:r w:rsidRPr="009E1833">
        <w:rPr>
          <w:rFonts w:ascii="標楷體" w:eastAsia="標楷體" w:hAnsi="標楷體" w:cs="Times New Roman" w:hint="eastAsia"/>
          <w:kern w:val="0"/>
          <w:szCs w:val="24"/>
        </w:rPr>
        <w:t>隊</w:t>
      </w:r>
      <w:r w:rsidR="00776B39">
        <w:rPr>
          <w:rFonts w:ascii="標楷體" w:eastAsia="標楷體" w:hAnsi="標楷體" w:cs="Times New Roman" w:hint="eastAsia"/>
          <w:kern w:val="0"/>
          <w:szCs w:val="24"/>
        </w:rPr>
        <w:t>活動</w:t>
      </w:r>
      <w:r w:rsidRPr="009E1833">
        <w:rPr>
          <w:rFonts w:ascii="標楷體" w:eastAsia="標楷體" w:hAnsi="標楷體" w:cs="Times New Roman" w:hint="eastAsia"/>
          <w:kern w:val="0"/>
          <w:szCs w:val="24"/>
        </w:rPr>
        <w:t>各項相關安全措施應有之認識，及危機</w:t>
      </w:r>
      <w:r w:rsidR="00F9553F">
        <w:rPr>
          <w:rFonts w:ascii="標楷體" w:eastAsia="標楷體" w:hAnsi="標楷體" w:cs="Times New Roman" w:hint="eastAsia"/>
          <w:kern w:val="0"/>
          <w:szCs w:val="24"/>
        </w:rPr>
        <w:t>狀況處</w:t>
      </w:r>
      <w:r w:rsidRPr="009E1833">
        <w:rPr>
          <w:rFonts w:ascii="標楷體" w:eastAsia="標楷體" w:hAnsi="標楷體" w:cs="Times New Roman" w:hint="eastAsia"/>
          <w:kern w:val="0"/>
          <w:szCs w:val="24"/>
        </w:rPr>
        <w:t>理應變</w:t>
      </w:r>
      <w:r w:rsidR="00F9553F">
        <w:rPr>
          <w:rFonts w:ascii="標楷體" w:eastAsia="標楷體" w:hAnsi="標楷體" w:cs="Times New Roman" w:hint="eastAsia"/>
          <w:kern w:val="0"/>
          <w:szCs w:val="24"/>
        </w:rPr>
        <w:t>之</w:t>
      </w:r>
      <w:r w:rsidRPr="009E1833">
        <w:rPr>
          <w:rFonts w:ascii="標楷體" w:eastAsia="標楷體" w:hAnsi="標楷體" w:cs="Times New Roman" w:hint="eastAsia"/>
          <w:kern w:val="0"/>
          <w:szCs w:val="24"/>
        </w:rPr>
        <w:t>能力</w:t>
      </w:r>
      <w:r w:rsidR="00F9553F">
        <w:rPr>
          <w:rFonts w:ascii="標楷體" w:eastAsia="標楷體" w:hAnsi="標楷體" w:cs="Times New Roman" w:hint="eastAsia"/>
          <w:kern w:val="0"/>
          <w:szCs w:val="24"/>
        </w:rPr>
        <w:t>，要求各社團、系會詳加閱讀及遵守，並於出隊前簽署</w:t>
      </w:r>
      <w:r w:rsidR="003C0EE9">
        <w:rPr>
          <w:rFonts w:ascii="標楷體" w:eastAsia="標楷體" w:hAnsi="標楷體" w:cs="Times New Roman" w:hint="eastAsia"/>
          <w:kern w:val="0"/>
          <w:szCs w:val="24"/>
        </w:rPr>
        <w:t>「營隊活動安全講習」自律公約</w:t>
      </w:r>
      <w:r w:rsidRPr="009E1833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9E1833" w:rsidRPr="009E1833" w:rsidRDefault="009E1833" w:rsidP="009E1833">
      <w:pPr>
        <w:widowControl/>
        <w:numPr>
          <w:ilvl w:val="0"/>
          <w:numId w:val="1"/>
        </w:numPr>
        <w:spacing w:afterLines="50" w:after="180"/>
        <w:ind w:left="482" w:hanging="482"/>
        <w:rPr>
          <w:rFonts w:ascii="標楷體" w:eastAsia="標楷體" w:hAnsi="標楷體" w:cs="Times New Roman"/>
          <w:kern w:val="0"/>
          <w:szCs w:val="24"/>
        </w:rPr>
      </w:pPr>
      <w:r w:rsidRPr="009E1833">
        <w:rPr>
          <w:rFonts w:ascii="標楷體" w:eastAsia="標楷體" w:hAnsi="標楷體" w:cs="Times New Roman" w:hint="eastAsia"/>
          <w:kern w:val="0"/>
          <w:szCs w:val="24"/>
        </w:rPr>
        <w:t>緊急聯絡電話：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2251"/>
        <w:gridCol w:w="2618"/>
        <w:gridCol w:w="1932"/>
      </w:tblGrid>
      <w:tr w:rsidR="009E1833" w:rsidRPr="009E1833" w:rsidTr="00771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99" w:type="dxa"/>
          </w:tcPr>
          <w:p w:rsidR="009E1833" w:rsidRPr="009E1833" w:rsidRDefault="009E1833" w:rsidP="009E183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校內單位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9E183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9E183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醫院/警局</w:t>
            </w:r>
          </w:p>
        </w:tc>
        <w:tc>
          <w:tcPr>
            <w:tcW w:w="1941" w:type="dxa"/>
          </w:tcPr>
          <w:p w:rsidR="009E1833" w:rsidRPr="009E1833" w:rsidRDefault="009E1833" w:rsidP="009E1833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</w:p>
        </w:tc>
      </w:tr>
      <w:tr w:rsidR="009E1833" w:rsidRPr="009E1833" w:rsidTr="00771287">
        <w:trPr>
          <w:jc w:val="center"/>
        </w:trPr>
        <w:tc>
          <w:tcPr>
            <w:tcW w:w="3099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教官值勤室專線</w:t>
            </w:r>
          </w:p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(行政大樓3樓)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03-5182111</w:t>
            </w:r>
          </w:p>
          <w:p w:rsidR="009E1833" w:rsidRPr="009E1833" w:rsidRDefault="004C4142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0972-590</w:t>
            </w:r>
            <w:r w:rsidR="009E1833" w:rsidRPr="009E1833">
              <w:rPr>
                <w:rFonts w:ascii="標楷體" w:eastAsia="標楷體" w:hAnsi="標楷體" w:hint="eastAsia"/>
                <w:kern w:val="0"/>
                <w:szCs w:val="24"/>
              </w:rPr>
              <w:t>728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國泰醫院</w:t>
            </w:r>
          </w:p>
        </w:tc>
        <w:tc>
          <w:tcPr>
            <w:tcW w:w="1941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03-5278999</w:t>
            </w:r>
          </w:p>
        </w:tc>
      </w:tr>
      <w:tr w:rsidR="009E1833" w:rsidRPr="009E1833" w:rsidTr="00771287">
        <w:trPr>
          <w:jc w:val="center"/>
        </w:trPr>
        <w:tc>
          <w:tcPr>
            <w:tcW w:w="3099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學務處-衛生保健組</w:t>
            </w:r>
          </w:p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(三宿影印部旁)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03-5186161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台大醫院新竹分院</w:t>
            </w:r>
          </w:p>
        </w:tc>
        <w:tc>
          <w:tcPr>
            <w:tcW w:w="1941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03-5326151</w:t>
            </w:r>
          </w:p>
        </w:tc>
      </w:tr>
      <w:tr w:rsidR="009E1833" w:rsidRPr="009E1833" w:rsidTr="00771287">
        <w:trPr>
          <w:jc w:val="center"/>
        </w:trPr>
        <w:tc>
          <w:tcPr>
            <w:tcW w:w="3099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性騷擾與性侵害申訴專線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03-5186119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馬偕醫院</w:t>
            </w:r>
          </w:p>
        </w:tc>
        <w:tc>
          <w:tcPr>
            <w:tcW w:w="1941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03-6119595</w:t>
            </w:r>
          </w:p>
        </w:tc>
      </w:tr>
      <w:tr w:rsidR="009E1833" w:rsidRPr="009E1833" w:rsidTr="00771287">
        <w:trPr>
          <w:jc w:val="center"/>
        </w:trPr>
        <w:tc>
          <w:tcPr>
            <w:tcW w:w="3099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學生申訴電話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03-5186145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國軍新竹醫院</w:t>
            </w:r>
          </w:p>
        </w:tc>
        <w:tc>
          <w:tcPr>
            <w:tcW w:w="1941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03-5348181</w:t>
            </w:r>
          </w:p>
        </w:tc>
      </w:tr>
      <w:tr w:rsidR="009E1833" w:rsidRPr="009E1833" w:rsidTr="00771287">
        <w:trPr>
          <w:jc w:val="center"/>
        </w:trPr>
        <w:tc>
          <w:tcPr>
            <w:tcW w:w="3099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大門口警衛室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03-5186349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南門醫院</w:t>
            </w:r>
          </w:p>
        </w:tc>
        <w:tc>
          <w:tcPr>
            <w:tcW w:w="1941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03-5261122</w:t>
            </w:r>
          </w:p>
        </w:tc>
      </w:tr>
      <w:tr w:rsidR="009E1833" w:rsidRPr="009E1833" w:rsidTr="00771287">
        <w:trPr>
          <w:jc w:val="center"/>
        </w:trPr>
        <w:tc>
          <w:tcPr>
            <w:tcW w:w="3099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側門警衛室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03-5186348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中華派出所</w:t>
            </w:r>
          </w:p>
        </w:tc>
        <w:tc>
          <w:tcPr>
            <w:tcW w:w="1941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03-5302487</w:t>
            </w:r>
          </w:p>
        </w:tc>
      </w:tr>
      <w:tr w:rsidR="009E1833" w:rsidRPr="009E1833" w:rsidTr="00771287">
        <w:trPr>
          <w:jc w:val="center"/>
        </w:trPr>
        <w:tc>
          <w:tcPr>
            <w:tcW w:w="3099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學務處-住宿服務中心</w:t>
            </w:r>
          </w:p>
        </w:tc>
        <w:tc>
          <w:tcPr>
            <w:tcW w:w="2260" w:type="dxa"/>
            <w:tcBorders>
              <w:righ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03-5186166(女宿)</w:t>
            </w:r>
          </w:p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03-5186168(男宿)</w:t>
            </w:r>
          </w:p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03-5186298</w:t>
            </w:r>
          </w:p>
        </w:tc>
        <w:tc>
          <w:tcPr>
            <w:tcW w:w="2657" w:type="dxa"/>
            <w:tcBorders>
              <w:left w:val="double" w:sz="4" w:space="0" w:color="auto"/>
            </w:tcBorders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新竹市警察局</w:t>
            </w:r>
          </w:p>
        </w:tc>
        <w:tc>
          <w:tcPr>
            <w:tcW w:w="1941" w:type="dxa"/>
          </w:tcPr>
          <w:p w:rsidR="009E1833" w:rsidRPr="009E1833" w:rsidRDefault="009E1833" w:rsidP="00AD5DF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9E1833">
              <w:rPr>
                <w:rFonts w:ascii="標楷體" w:eastAsia="標楷體" w:hAnsi="標楷體" w:hint="eastAsia"/>
                <w:kern w:val="0"/>
                <w:szCs w:val="24"/>
              </w:rPr>
              <w:t>03-5249234</w:t>
            </w:r>
          </w:p>
        </w:tc>
      </w:tr>
    </w:tbl>
    <w:p w:rsidR="009E1833" w:rsidRPr="009E1833" w:rsidRDefault="009E1833" w:rsidP="00702001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9E1833">
        <w:rPr>
          <w:rFonts w:ascii="標楷體" w:eastAsia="標楷體" w:hAnsi="標楷體" w:cs="Times New Roman" w:hint="eastAsia"/>
          <w:kern w:val="0"/>
          <w:szCs w:val="24"/>
          <w:lang w:eastAsia="zh-HK"/>
        </w:rPr>
        <w:t>二、</w:t>
      </w:r>
      <w:r w:rsidRPr="009E1833">
        <w:rPr>
          <w:rFonts w:ascii="標楷體" w:eastAsia="標楷體" w:hAnsi="標楷體" w:cs="Times New Roman" w:hint="eastAsia"/>
          <w:kern w:val="0"/>
          <w:szCs w:val="24"/>
        </w:rPr>
        <w:t>安全小叮嚀：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47"/>
      </w:tblGrid>
      <w:tr w:rsidR="009E1833" w:rsidRPr="009E1833" w:rsidTr="00771287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9E1833" w:rsidRPr="009E1833" w:rsidRDefault="009E1833" w:rsidP="00AD5DFE">
            <w:pPr>
              <w:widowControl/>
              <w:spacing w:line="276" w:lineRule="auto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9E1833">
              <w:rPr>
                <w:rFonts w:ascii="Times New Roman" w:eastAsia="MS Mincho" w:hAnsi="Times New Roman" w:cs="Times New Roman"/>
                <w:kern w:val="0"/>
                <w:szCs w:val="24"/>
              </w:rPr>
              <w:br w:type="page"/>
            </w:r>
            <w:r w:rsidRPr="009E1833">
              <w:rPr>
                <w:rFonts w:ascii="Times New Roman" w:eastAsia="標楷體" w:hAnsi="標楷體" w:cs="Times New Roman" w:hint="eastAsia"/>
                <w:kern w:val="0"/>
                <w:szCs w:val="24"/>
              </w:rPr>
              <w:t>性別平等</w:t>
            </w:r>
          </w:p>
          <w:p w:rsidR="009E1833" w:rsidRPr="009E1833" w:rsidRDefault="009E1833" w:rsidP="00AD5DFE">
            <w:pPr>
              <w:widowControl/>
              <w:spacing w:line="276" w:lineRule="auto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Cs w:val="24"/>
              </w:rPr>
              <w:t>安全教育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E1833" w:rsidRPr="00E53C95" w:rsidRDefault="009E1833" w:rsidP="00AD5DFE">
            <w:pPr>
              <w:widowControl/>
              <w:numPr>
                <w:ilvl w:val="0"/>
                <w:numId w:val="4"/>
              </w:num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活動內容或團體遊戲設計，</w:t>
            </w:r>
            <w:r w:rsid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切勿</w:t>
            </w:r>
            <w:r w:rsidRP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涉及性暗示及粗俗之用語，</w:t>
            </w:r>
            <w:r w:rsidRPr="00E53C95">
              <w:rPr>
                <w:rFonts w:ascii="標楷體" w:eastAsia="標楷體" w:hAnsi="標楷體" w:cs="新細明體" w:hint="eastAsia"/>
                <w:kern w:val="0"/>
                <w:szCs w:val="24"/>
              </w:rPr>
              <w:t>任一性別對其他性別做出肢體上的動作，讓對方覺得不受尊重及不舒服。如：掀裙子、故意觸碰對方身體、偷窺、偷拍等。</w:t>
            </w:r>
          </w:p>
          <w:p w:rsidR="009E1833" w:rsidRPr="00E53C95" w:rsidRDefault="009E1833" w:rsidP="00AD5DFE">
            <w:pPr>
              <w:widowControl/>
              <w:numPr>
                <w:ilvl w:val="0"/>
                <w:numId w:val="4"/>
              </w:num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活動進行時，應尊重不同性別、性傾向與性別氣質的成員感受，並嚴正預防性騷擾、性霸凌事件的發生，維護每個人的公平正義與權益。</w:t>
            </w:r>
          </w:p>
          <w:p w:rsidR="009E1833" w:rsidRPr="00E53C95" w:rsidRDefault="009E1833" w:rsidP="00AD5DFE">
            <w:pPr>
              <w:widowControl/>
              <w:numPr>
                <w:ilvl w:val="0"/>
                <w:numId w:val="4"/>
              </w:num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注意活動幹部及學員相處，不得利用職務權力，</w:t>
            </w:r>
            <w:r w:rsidRPr="00E53C95">
              <w:rPr>
                <w:rFonts w:ascii="標楷體" w:eastAsia="標楷體" w:hAnsi="標楷體" w:cs="新細明體" w:hint="eastAsia"/>
                <w:kern w:val="0"/>
                <w:szCs w:val="24"/>
              </w:rPr>
              <w:t>要求對方同意性暗示服務作為交換利益條件的手段。</w:t>
            </w:r>
          </w:p>
          <w:p w:rsidR="009E1833" w:rsidRPr="00E53C95" w:rsidRDefault="009E1833" w:rsidP="00AD5DFE">
            <w:pPr>
              <w:widowControl/>
              <w:numPr>
                <w:ilvl w:val="0"/>
                <w:numId w:val="4"/>
              </w:num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53C95">
              <w:rPr>
                <w:rFonts w:ascii="標楷體" w:eastAsia="標楷體" w:hAnsi="標楷體" w:cs="細明體" w:hint="eastAsia"/>
                <w:kern w:val="0"/>
                <w:szCs w:val="24"/>
              </w:rPr>
              <w:t>性騷擾是以「接受者的主觀感受」來認定</w:t>
            </w:r>
            <w:r w:rsidRP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即使只是輕微的動作或是令人不悅的玩笑，但只要是當事人不歡迎而且違反其意願的，都是性騷擾。</w:t>
            </w:r>
          </w:p>
          <w:p w:rsidR="009E1833" w:rsidRPr="00E53C95" w:rsidRDefault="009E1833" w:rsidP="00AD5DFE">
            <w:pPr>
              <w:widowControl/>
              <w:numPr>
                <w:ilvl w:val="0"/>
                <w:numId w:val="4"/>
              </w:num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持續培養對人際界線之敏感度：當社團活動或互動，已超過自己的身體與心理界線，有權利和勇氣拒絕，不勉強自己發生不預期的行為。反之，如果社團幹部或學員表達對你的言行感到不舒服，請正視對方的感受。</w:t>
            </w:r>
          </w:p>
          <w:p w:rsidR="009E1833" w:rsidRPr="009E1833" w:rsidRDefault="009E1833" w:rsidP="00AD5DFE">
            <w:pPr>
              <w:widowControl/>
              <w:numPr>
                <w:ilvl w:val="0"/>
                <w:numId w:val="4"/>
              </w:numPr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53C95">
              <w:rPr>
                <w:rFonts w:ascii="標楷體" w:eastAsia="標楷體" w:hAnsi="標楷體" w:cs="Times New Roman" w:hint="eastAsia"/>
                <w:kern w:val="0"/>
                <w:szCs w:val="24"/>
              </w:rPr>
              <w:t>若發生疑似性騷擾、性霸凌或性侵害事件，社團幹部應協助當事人採取自我保護措施，如嚴正告知對方立即停止該行為，並且通報至學務處評估性平申訴、心理輔導與法律救濟之需要。</w:t>
            </w:r>
          </w:p>
        </w:tc>
      </w:tr>
      <w:tr w:rsidR="009E1833" w:rsidRPr="009E1833" w:rsidTr="00771287">
        <w:trPr>
          <w:trHeight w:val="1218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9E1833" w:rsidRPr="009E1833" w:rsidRDefault="009E1833" w:rsidP="00AD5DF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Cs w:val="24"/>
              </w:rPr>
              <w:t>交通安全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E1833" w:rsidRPr="008E4C18" w:rsidRDefault="009E1833" w:rsidP="00AD5DFE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交通車</w:t>
            </w:r>
            <w:r w:rsidR="004D027D"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租用須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簽訂「交通車定型化契約」</w:t>
            </w:r>
            <w:r w:rsidR="004D027D"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，並要求車輛裝設</w:t>
            </w:r>
            <w:r w:rsidR="004D027D"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GPS</w:t>
            </w:r>
            <w:r w:rsidRPr="008E4C18">
              <w:rPr>
                <w:rFonts w:ascii="標楷體" w:eastAsia="標楷體" w:hAnsi="標楷體" w:cs="Times New Roman" w:hint="eastAsia"/>
                <w:kern w:val="0"/>
                <w:sz w:val="23"/>
                <w:szCs w:val="23"/>
              </w:rPr>
              <w:t>。</w:t>
            </w:r>
          </w:p>
          <w:p w:rsidR="004D027D" w:rsidRPr="008E4C18" w:rsidRDefault="004D027D" w:rsidP="00AD5DFE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Cs w:val="24"/>
              </w:rPr>
              <w:t>行程安排切勿進入禁行路段，避免早出晚歸、</w:t>
            </w:r>
            <w:r w:rsidR="00B66D59" w:rsidRPr="008E4C18">
              <w:rPr>
                <w:rFonts w:ascii="標楷體" w:eastAsia="標楷體" w:hAnsi="標楷體" w:cs="Times New Roman" w:hint="eastAsia"/>
                <w:kern w:val="0"/>
                <w:szCs w:val="24"/>
              </w:rPr>
              <w:t>行</w:t>
            </w:r>
            <w:r w:rsidRPr="008E4C18">
              <w:rPr>
                <w:rFonts w:ascii="標楷體" w:eastAsia="標楷體" w:hAnsi="標楷體" w:cs="Times New Roman" w:hint="eastAsia"/>
                <w:kern w:val="0"/>
                <w:szCs w:val="24"/>
              </w:rPr>
              <w:t>程過度緊湊、行車距離或時間太長，如確有需長距離行程規劃時，應採駕駛替換機制。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要了解每個</w:t>
            </w:r>
            <w:r w:rsidR="004E074D"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學員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回家的方式，假如不是由家長接送的話，最好能詢問一下他們回到家的時間，並且之後打電話確認是否已回到家。</w:t>
            </w:r>
          </w:p>
        </w:tc>
      </w:tr>
      <w:tr w:rsidR="009E1833" w:rsidRPr="009E1833" w:rsidTr="00771287">
        <w:trPr>
          <w:trHeight w:val="841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9E1833" w:rsidRPr="009E1833" w:rsidRDefault="009E1833" w:rsidP="00AD5DF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Cs w:val="24"/>
              </w:rPr>
              <w:lastRenderedPageBreak/>
              <w:t>住宿安全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E1833" w:rsidRPr="008E4C18" w:rsidRDefault="009E1833" w:rsidP="00AD5DFE">
            <w:pPr>
              <w:widowControl/>
              <w:numPr>
                <w:ilvl w:val="0"/>
                <w:numId w:val="5"/>
              </w:numPr>
              <w:spacing w:line="276" w:lineRule="auto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Cs w:val="24"/>
              </w:rPr>
              <w:t>是否瞭解住宿逃生門及設備的配置</w:t>
            </w:r>
            <w:r w:rsidRPr="008E4C18">
              <w:rPr>
                <w:rFonts w:ascii="標楷體" w:eastAsia="標楷體" w:hAnsi="標楷體" w:cs="Times New Roman" w:hint="eastAsia"/>
                <w:kern w:val="0"/>
                <w:sz w:val="23"/>
                <w:szCs w:val="23"/>
              </w:rPr>
              <w:t>。</w:t>
            </w:r>
          </w:p>
          <w:p w:rsidR="009E1833" w:rsidRPr="008E4C18" w:rsidRDefault="00E53C95" w:rsidP="00AD5DFE">
            <w:pPr>
              <w:widowControl/>
              <w:numPr>
                <w:ilvl w:val="0"/>
                <w:numId w:val="5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應</w:t>
            </w:r>
            <w:r w:rsidR="009E183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防範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宵小偷竊，</w:t>
            </w:r>
            <w:r w:rsidR="009E183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個人財物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須</w:t>
            </w:r>
            <w:r w:rsidR="009E183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妥善保管，就寢之前門窗要確實關好，並注意有無可疑人士。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5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Cs w:val="24"/>
              </w:rPr>
              <w:t>尊重男女有別，營隊期間男女學員不得同寢，或帶不同性別之朋友至寢室，應尊重同寢室友的感受。</w:t>
            </w:r>
          </w:p>
        </w:tc>
      </w:tr>
      <w:tr w:rsidR="009E1833" w:rsidRPr="009E1833" w:rsidTr="00771287">
        <w:trPr>
          <w:trHeight w:val="741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9E1833" w:rsidRPr="009E1833" w:rsidRDefault="009E1833" w:rsidP="00AD5DF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Cs w:val="24"/>
              </w:rPr>
              <w:t>飲食安全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E1833" w:rsidRPr="008E4C18" w:rsidRDefault="009E1833" w:rsidP="00850DC6">
            <w:pPr>
              <w:widowControl/>
              <w:spacing w:line="276" w:lineRule="auto"/>
              <w:ind w:left="314" w:hangingChars="131" w:hanging="314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1.</w:t>
            </w:r>
            <w:r w:rsidRPr="008E4C1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訂購便當</w:t>
            </w:r>
            <w:r w:rsidR="0070076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誤餐時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要選擇衛生合格的廠商，</w:t>
            </w:r>
            <w:r w:rsidR="002C6A9C">
              <w:rPr>
                <w:rFonts w:ascii="Times New Roman" w:eastAsia="標楷體" w:hAnsi="標楷體" w:cs="Times New Roman" w:hint="eastAsia"/>
                <w:kern w:val="0"/>
                <w:szCs w:val="24"/>
                <w:lang w:eastAsia="zh-HK"/>
              </w:rPr>
              <w:t>分訂不同家</w:t>
            </w:r>
            <w:r w:rsidR="00850DC6">
              <w:rPr>
                <w:rFonts w:ascii="Times New Roman" w:eastAsia="標楷體" w:hAnsi="標楷體" w:cs="Times New Roman" w:hint="eastAsia"/>
                <w:kern w:val="0"/>
                <w:szCs w:val="24"/>
                <w:lang w:eastAsia="zh-HK"/>
              </w:rPr>
              <w:t>以不</w:t>
            </w:r>
            <w:r w:rsidR="002C6A9C">
              <w:rPr>
                <w:rFonts w:ascii="Times New Roman" w:eastAsia="標楷體" w:hAnsi="標楷體" w:cs="Times New Roman" w:hint="eastAsia"/>
                <w:kern w:val="0"/>
                <w:szCs w:val="24"/>
                <w:lang w:eastAsia="zh-HK"/>
              </w:rPr>
              <w:t>同種類</w:t>
            </w:r>
            <w:r w:rsidR="00850DC6">
              <w:rPr>
                <w:rFonts w:ascii="Times New Roman" w:eastAsia="標楷體" w:hAnsi="標楷體" w:cs="Times New Roman" w:hint="eastAsia"/>
                <w:kern w:val="0"/>
                <w:szCs w:val="24"/>
                <w:lang w:eastAsia="zh-HK"/>
              </w:rPr>
              <w:t>訂購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，發生問題的時</w:t>
            </w:r>
            <w:r w:rsidR="00E53C95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，以釐清</w:t>
            </w:r>
            <w:r w:rsidR="00A850DA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究</w:t>
            </w:r>
            <w:r w:rsidR="00E53C95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責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9E1833" w:rsidRPr="009E1833" w:rsidTr="00771287">
        <w:trPr>
          <w:trHeight w:val="561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9E1833" w:rsidRPr="009E1833" w:rsidRDefault="009E1833" w:rsidP="00AD5DF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Cs w:val="24"/>
              </w:rPr>
              <w:t>人身安全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E1833" w:rsidRPr="008E4C18" w:rsidRDefault="009E183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Cs w:val="24"/>
              </w:rPr>
              <w:t>活動之前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必須為參加的學員及工作人員辦理營隊期間之保險。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活動之前必須先調查清楚每個</w:t>
            </w:r>
            <w:r w:rsidR="004E074D"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學員</w:t>
            </w:r>
            <w:r w:rsidR="00C20D87">
              <w:rPr>
                <w:rFonts w:ascii="Times New Roman" w:eastAsia="標楷體" w:hAnsi="標楷體" w:cs="Times New Roman" w:hint="eastAsia"/>
                <w:kern w:val="0"/>
                <w:szCs w:val="24"/>
              </w:rPr>
              <w:t>特殊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病史，以利工作人員了每個人的身體狀況。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活動當天必須規定須攜帶個人健保卡。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必須要知道附近警察局和醫院的位置以及聯絡方式，在發生緊急事故時才能在第一時間內做處理。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假如在活動進行時有人受傷先判斷其嚴重性，輕微者可以由工作人員做簡易的急救但不可提供藥物給他們服用；情況嚴重者必須要在第一時間內通知校方連絡醫院然後通知家長。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在活動開始之前必須給家長簽訂活動同意書，否則發生事情的連帶責任將由活動負者人承擔。</w:t>
            </w:r>
          </w:p>
          <w:p w:rsidR="009E1833" w:rsidRPr="008E4C18" w:rsidRDefault="009E183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要群體行動，不</w:t>
            </w:r>
            <w:r w:rsidR="0070076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可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單獨行動。</w:t>
            </w:r>
          </w:p>
          <w:p w:rsidR="005F3927" w:rsidRPr="008E4C18" w:rsidRDefault="005F3927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關懷身心障礙學員，切勿強其能力所不能及</w:t>
            </w:r>
            <w:r w:rsidR="00D94D5D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的動作或行為。</w:t>
            </w:r>
          </w:p>
          <w:p w:rsidR="00700763" w:rsidRPr="008E4C18" w:rsidRDefault="00700763" w:rsidP="00AD5DFE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如</w:t>
            </w:r>
            <w:r w:rsidR="00776B39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辦理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一天一夜以上的活動，應提醒學員與家長保持聯繫或安排休息時間報平安。</w:t>
            </w:r>
          </w:p>
        </w:tc>
      </w:tr>
      <w:tr w:rsidR="008E4C18" w:rsidRPr="008E4C18" w:rsidTr="00771287">
        <w:trPr>
          <w:trHeight w:val="3314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9E1833" w:rsidRPr="008E4C18" w:rsidRDefault="009E1833" w:rsidP="00AD5DFE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活動安全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E1833" w:rsidRPr="008E4C18" w:rsidRDefault="009E1833" w:rsidP="00AD5DFE">
            <w:pPr>
              <w:widowControl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在課程方面如有使用到較危險的物品，要特別注意</w:t>
            </w:r>
            <w:r w:rsidR="004E074D"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學員</w:t>
            </w: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的使用安全，千萬避免他們拿著玩耍。</w:t>
            </w:r>
          </w:p>
          <w:p w:rsidR="009E1833" w:rsidRPr="00AD5DFE" w:rsidRDefault="009E1833" w:rsidP="00AD5DFE">
            <w:pPr>
              <w:widowControl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活動進行時如有</w:t>
            </w:r>
            <w:r w:rsidR="004E074D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學員</w:t>
            </w: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感到身體不適的情況發生，由一旁的工作人員帶</w:t>
            </w:r>
            <w:r w:rsidR="004E074D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開</w:t>
            </w: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休息。</w:t>
            </w:r>
          </w:p>
          <w:p w:rsidR="00AD5DFE" w:rsidRPr="00AD5DFE" w:rsidRDefault="004E074D" w:rsidP="00AD5DFE">
            <w:pPr>
              <w:widowControl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活動時學員不可脫隊，如需臨時離隊，</w:t>
            </w:r>
            <w:r w:rsidR="009E1833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須有工作人員陪伴。</w:t>
            </w:r>
          </w:p>
          <w:p w:rsidR="009E1833" w:rsidRPr="00AD5DFE" w:rsidRDefault="009E1833" w:rsidP="00AD5DFE">
            <w:pPr>
              <w:widowControl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活動當天如有</w:t>
            </w:r>
            <w:r w:rsidR="004E074D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學員</w:t>
            </w: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感冒</w:t>
            </w:r>
            <w:r w:rsidR="003C04B8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或身體不適</w:t>
            </w: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="00700763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應</w:t>
            </w: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視情況讓他充分的休息</w:t>
            </w:r>
            <w:r w:rsidR="00700763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或</w:t>
            </w: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是由家長</w:t>
            </w:r>
            <w:r w:rsidR="005B385D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(</w:t>
            </w:r>
            <w:r w:rsidR="005B385D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同學陪伴</w:t>
            </w:r>
            <w:r w:rsidR="005B385D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  <w:r w:rsidR="005B385D"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帶</w:t>
            </w:r>
            <w:r w:rsidRPr="00AD5DFE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回。</w:t>
            </w:r>
          </w:p>
          <w:p w:rsidR="009E1833" w:rsidRPr="008E4C18" w:rsidRDefault="004E074D" w:rsidP="00AD5DFE">
            <w:pPr>
              <w:widowControl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學員</w:t>
            </w:r>
            <w:r w:rsidR="009E183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有</w:t>
            </w:r>
            <w:r w:rsidR="00A850DA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爭端時</w:t>
            </w:r>
            <w:r w:rsidR="009E183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，</w:t>
            </w:r>
            <w:r w:rsidR="00A850DA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當下</w:t>
            </w:r>
            <w:r w:rsidR="009E1833"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工作人員要去勸阻以及安撫他們情緒。</w:t>
            </w:r>
          </w:p>
          <w:p w:rsidR="00A12130" w:rsidRPr="008E4C18" w:rsidRDefault="00D94D5D" w:rsidP="00AD5DFE">
            <w:pPr>
              <w:pStyle w:val="a4"/>
              <w:widowControl/>
              <w:numPr>
                <w:ilvl w:val="0"/>
                <w:numId w:val="3"/>
              </w:numPr>
              <w:spacing w:line="276" w:lineRule="auto"/>
              <w:ind w:leftChars="0" w:left="357" w:hanging="35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如有火舞晚會，須先至課外組報備，並接受火舞社團演練課程，全程參與獲得研習證明方可進行。</w:t>
            </w:r>
          </w:p>
        </w:tc>
      </w:tr>
    </w:tbl>
    <w:p w:rsidR="009E1833" w:rsidRPr="008E4C18" w:rsidRDefault="00D94D5D" w:rsidP="00AD5DFE">
      <w:pPr>
        <w:widowControl/>
        <w:spacing w:line="276" w:lineRule="auto"/>
        <w:rPr>
          <w:rFonts w:ascii="標楷體" w:eastAsia="標楷體" w:hAnsi="標楷體" w:cs="Times New Roman"/>
          <w:kern w:val="0"/>
          <w:szCs w:val="24"/>
        </w:rPr>
      </w:pPr>
      <w:r w:rsidRPr="008E4C18">
        <w:rPr>
          <w:rFonts w:ascii="標楷體" w:eastAsia="標楷體" w:hAnsi="標楷體" w:cs="Times New Roman" w:hint="eastAsia"/>
          <w:kern w:val="0"/>
          <w:szCs w:val="24"/>
        </w:rPr>
        <w:t>※</w:t>
      </w:r>
      <w:r w:rsidR="004E074D">
        <w:rPr>
          <w:rFonts w:ascii="標楷體" w:eastAsia="標楷體" w:hAnsi="標楷體" w:cs="Times New Roman" w:hint="eastAsia"/>
          <w:kern w:val="0"/>
          <w:szCs w:val="24"/>
        </w:rPr>
        <w:t>學員</w:t>
      </w:r>
      <w:r w:rsidRPr="008E4C18">
        <w:rPr>
          <w:rFonts w:ascii="標楷體" w:eastAsia="標楷體" w:hAnsi="標楷體" w:cs="Times New Roman" w:hint="eastAsia"/>
          <w:kern w:val="0"/>
          <w:szCs w:val="24"/>
        </w:rPr>
        <w:t>泛指參與營隊各年齡層</w:t>
      </w:r>
      <w:r w:rsidR="004E074D">
        <w:rPr>
          <w:rFonts w:ascii="標楷體" w:eastAsia="標楷體" w:hAnsi="標楷體" w:cs="Times New Roman" w:hint="eastAsia"/>
          <w:kern w:val="0"/>
          <w:szCs w:val="24"/>
        </w:rPr>
        <w:t>皆適用</w:t>
      </w:r>
      <w:r w:rsidRPr="008E4C1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9E1833" w:rsidRPr="008E4C18" w:rsidRDefault="009E1833" w:rsidP="009E1833">
      <w:pPr>
        <w:widowControl/>
        <w:ind w:left="1" w:hanging="1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AD5DFE" w:rsidRDefault="00AD5DFE" w:rsidP="009E1833">
      <w:pPr>
        <w:widowControl/>
        <w:ind w:left="1" w:hanging="1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AD5DFE" w:rsidRDefault="00AD5DFE" w:rsidP="009E1833">
      <w:pPr>
        <w:widowControl/>
        <w:ind w:left="1" w:hanging="1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E1833" w:rsidRPr="008E4C18" w:rsidRDefault="009E1833" w:rsidP="009E1833">
      <w:pPr>
        <w:widowControl/>
        <w:ind w:left="1" w:hanging="1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4C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中華大學</w:t>
      </w:r>
      <w:r w:rsidR="00692D3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</w:t>
      </w:r>
      <w:r w:rsidRPr="008E4C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年營隊</w:t>
      </w:r>
      <w:r w:rsidR="00776B39" w:rsidRPr="008E4C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活動</w:t>
      </w:r>
      <w:r w:rsidRPr="008E4C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安全講習自律公約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05"/>
      </w:tblGrid>
      <w:tr w:rsidR="008E4C18" w:rsidRPr="008E4C18" w:rsidTr="009E183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8E4C18" w:rsidRDefault="009E1833" w:rsidP="009E183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活動名稱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8E4C18" w:rsidRDefault="009E1833" w:rsidP="009E183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4C18" w:rsidRPr="008E4C18" w:rsidTr="009E183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8E4C18" w:rsidRDefault="009E1833" w:rsidP="009E183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地點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8E4C18" w:rsidRDefault="009E1833" w:rsidP="009E183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4C18" w:rsidRPr="008E4C18" w:rsidTr="009E1833">
        <w:trPr>
          <w:trHeight w:val="43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8E4C18" w:rsidRDefault="009E1833" w:rsidP="009E183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8E4C18" w:rsidRDefault="009E1833" w:rsidP="00692D37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692D3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月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692D3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日至</w:t>
            </w:r>
            <w:r w:rsidR="00692D3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92D3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月　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692D3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8E4C1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</w:tc>
      </w:tr>
      <w:tr w:rsidR="008E4C18" w:rsidRPr="008E4C18" w:rsidTr="009E183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8E4C18" w:rsidRDefault="009E1833" w:rsidP="009E1833">
            <w:pPr>
              <w:widowControl/>
              <w:spacing w:line="0" w:lineRule="atLeast"/>
              <w:jc w:val="center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性別平等</w:t>
            </w:r>
          </w:p>
          <w:p w:rsidR="009E1833" w:rsidRPr="008E4C18" w:rsidRDefault="009E1833" w:rsidP="009E1833">
            <w:pPr>
              <w:widowControl/>
              <w:spacing w:line="0" w:lineRule="atLeast"/>
              <w:jc w:val="center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安全教育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8E4C18" w:rsidRDefault="009E1833" w:rsidP="009E1833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□活動內容或團體遊戲設計，不涉及性暗示及粗俗之用語，</w:t>
            </w:r>
            <w:r w:rsidRPr="008E4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任一性別對其他性別做出肢體上的動作，讓對方覺得不受尊重及不舒服。如：掀裙子、故意觸碰對方身體、偷窺、偷拍等。</w:t>
            </w:r>
          </w:p>
          <w:p w:rsidR="009E1833" w:rsidRPr="008E4C18" w:rsidRDefault="009E1833" w:rsidP="009E1833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□活動進行時，應尊重不同性別、性傾向與性別氣質的成員感受，並嚴正預防性騷擾、性霸凌事件的發生，維護每個人的公平正義與權益。</w:t>
            </w:r>
          </w:p>
          <w:p w:rsidR="009E1833" w:rsidRPr="008E4C18" w:rsidRDefault="009E1833" w:rsidP="009E1833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□注意活動幹部及學員相處，不得利用職務權力，</w:t>
            </w:r>
            <w:r w:rsidRPr="008E4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要求對方同意性暗示服務作為交換利益條件的手段。</w:t>
            </w:r>
          </w:p>
          <w:p w:rsidR="009E1833" w:rsidRPr="008E4C18" w:rsidRDefault="009E1833" w:rsidP="009E1833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8E4C1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性騷擾是以「接受者的主觀感受」來認定</w:t>
            </w:r>
            <w:r w:rsidRPr="008E4C1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即使只是輕微的動作或是令人不悅的玩笑，但只要是當事人不歡迎而且違反其意願的，都是性騷擾。</w:t>
            </w:r>
          </w:p>
          <w:p w:rsidR="009E1833" w:rsidRPr="008E4C18" w:rsidRDefault="009E1833" w:rsidP="009E1833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持續培養對人際界線之敏感度：當社團活動或互動，已超過自己的身體與心理界線，有權利和勇氣拒絕，不勉強自己發生不預期的行為。反之，如果社團幹部或學員表達對你的言行感到不舒服，請正視對方的感受。</w:t>
            </w:r>
          </w:p>
          <w:p w:rsidR="009E1833" w:rsidRPr="008E4C18" w:rsidRDefault="009E1833" w:rsidP="009E1833">
            <w:pPr>
              <w:widowControl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E4C1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□若發生疑似性騷擾、性霸凌或性侵害事件，社團幹部應協助當事人採取自我保護措施，如嚴正告知對方立即停止該行為，並且通報至學務處評估性平申訴、心理輔導與法律救濟之需要。</w:t>
            </w:r>
          </w:p>
        </w:tc>
      </w:tr>
      <w:tr w:rsidR="009E1833" w:rsidRPr="009E1833" w:rsidTr="009E1833">
        <w:trPr>
          <w:trHeight w:val="74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交通安全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numPr>
                <w:ilvl w:val="0"/>
                <w:numId w:val="8"/>
              </w:numPr>
              <w:spacing w:line="0" w:lineRule="atLeast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交通車是否有簽訂「交通車定型化契約」</w:t>
            </w:r>
            <w:r w:rsidR="00A850D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，並要求車輛裝設</w:t>
            </w:r>
            <w:r w:rsidR="00A850D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GPS</w:t>
            </w: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。 </w:t>
            </w:r>
          </w:p>
          <w:p w:rsidR="009E1833" w:rsidRPr="00A850DA" w:rsidRDefault="009E1833" w:rsidP="005F3927">
            <w:pPr>
              <w:widowControl/>
              <w:numPr>
                <w:ilvl w:val="0"/>
                <w:numId w:val="8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要了解每個</w:t>
            </w:r>
            <w:r w:rsidR="00C20D87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學員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回家的方式，假如不是由家長接送的話，最好能詢問一下他們回到家的時間，並且之後打電話確認是否已回到家。</w:t>
            </w:r>
          </w:p>
          <w:p w:rsidR="00A850DA" w:rsidRPr="009E1833" w:rsidRDefault="00A850DA" w:rsidP="00A850DA">
            <w:pPr>
              <w:widowControl/>
              <w:numPr>
                <w:ilvl w:val="0"/>
                <w:numId w:val="8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A850D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行程安排切勿進入禁行路段，避免早出晚歸、成程過度緊湊、行車距離或時間太長，如確有需長距離行程規劃時，應採駕駛替換機制。</w:t>
            </w:r>
          </w:p>
        </w:tc>
      </w:tr>
      <w:tr w:rsidR="009E1833" w:rsidRPr="009E1833" w:rsidTr="009E1833">
        <w:trPr>
          <w:trHeight w:val="106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住宿安全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numPr>
                <w:ilvl w:val="1"/>
                <w:numId w:val="8"/>
              </w:numPr>
              <w:spacing w:line="0" w:lineRule="atLeast"/>
              <w:ind w:left="355" w:hanging="355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□是否瞭解住宿逃生門及設備的配置。</w:t>
            </w:r>
          </w:p>
          <w:p w:rsidR="00AD5DFE" w:rsidRDefault="009E1833" w:rsidP="00AD5DFE">
            <w:pPr>
              <w:widowControl/>
              <w:numPr>
                <w:ilvl w:val="1"/>
                <w:numId w:val="8"/>
              </w:numPr>
              <w:spacing w:line="0" w:lineRule="atLeast"/>
              <w:ind w:left="355" w:hanging="355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為防範</w:t>
            </w:r>
            <w:r w:rsidR="00A850D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宵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小個人財物都要妥善保管好，就寢之前門窗要確實關好，並注意有無可疑人士。</w:t>
            </w:r>
          </w:p>
          <w:p w:rsidR="00A850DA" w:rsidRPr="00AD5DFE" w:rsidRDefault="009E1833" w:rsidP="00AD5DFE">
            <w:pPr>
              <w:widowControl/>
              <w:numPr>
                <w:ilvl w:val="1"/>
                <w:numId w:val="8"/>
              </w:numPr>
              <w:spacing w:line="0" w:lineRule="atLeast"/>
              <w:ind w:left="355" w:hanging="355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AD5DF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□尊重男女有別，營隊期間男女學員不得同寢，或帶不同性別之朋友至寢室，應尊重同寢室</w:t>
            </w:r>
          </w:p>
          <w:p w:rsidR="009E1833" w:rsidRPr="00A850DA" w:rsidRDefault="00A850DA" w:rsidP="00AD5DFE">
            <w:pPr>
              <w:widowControl/>
              <w:spacing w:line="0" w:lineRule="atLeast"/>
              <w:ind w:leftChars="104" w:left="25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9E1833" w:rsidRPr="00A850D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友的感受。</w:t>
            </w:r>
          </w:p>
        </w:tc>
      </w:tr>
      <w:tr w:rsidR="009E1833" w:rsidRPr="009E1833" w:rsidTr="009E1833">
        <w:trPr>
          <w:trHeight w:val="63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飲食安全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9E1833" w:rsidRDefault="009E1833" w:rsidP="00A850DA">
            <w:pPr>
              <w:widowControl/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957233" w:rsidRPr="009572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訂購便當誤餐時要選擇衛生合格的廠商，分訂不同家以不同種類訂購，發生問題的時，以釐清究責。</w:t>
            </w:r>
          </w:p>
        </w:tc>
      </w:tr>
      <w:tr w:rsidR="009E1833" w:rsidRPr="009E1833" w:rsidTr="009E1833">
        <w:trPr>
          <w:trHeight w:val="56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人身安全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□活動之前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必須為參加的學員及工作人員辦理營隊期間之保險。</w:t>
            </w:r>
          </w:p>
          <w:p w:rsidR="009E1833" w:rsidRPr="009E1833" w:rsidRDefault="009E1833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活動之前必須先調查清楚每個</w:t>
            </w:r>
            <w:r w:rsidR="00C20D87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學員特殊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病史，以利工作人員了每個人的身體狀況。</w:t>
            </w:r>
          </w:p>
          <w:p w:rsidR="009E1833" w:rsidRPr="009E1833" w:rsidRDefault="009E1833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活動當天必須規定每個參加活動的人都必須需攜帶個人健保卡。</w:t>
            </w:r>
          </w:p>
          <w:p w:rsidR="009E1833" w:rsidRPr="009E1833" w:rsidRDefault="009E1833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必須要知道附近警察局和醫院的位置以及聯絡方式，在發生緊急事故時才能在第一時間內做處理。</w:t>
            </w:r>
          </w:p>
          <w:p w:rsidR="009E1833" w:rsidRPr="009E1833" w:rsidRDefault="009E1833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假如在活動進行時有人受傷先判斷其嚴重性，輕微者可以由工作人員做簡易的急救但不可提供藥物給他們服用；情況嚴重者必須要在第一時間內通知校方連絡醫院然後通知家長。</w:t>
            </w:r>
          </w:p>
          <w:p w:rsidR="009E1833" w:rsidRPr="009E1833" w:rsidRDefault="009E1833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在活動開始之前必須給家長簽訂活動同意書，否則發生事情的連帶責任將由活動負者人承擔。</w:t>
            </w:r>
          </w:p>
          <w:p w:rsidR="009E1833" w:rsidRPr="00A850DA" w:rsidRDefault="009E1833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要群體行動，不要單獨行動。</w:t>
            </w:r>
          </w:p>
          <w:p w:rsidR="00A850DA" w:rsidRPr="00A850DA" w:rsidRDefault="00A850DA" w:rsidP="00A850DA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A850D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關懷身心障礙學員，切勿強其能力所不能及的動作或行為。</w:t>
            </w:r>
          </w:p>
          <w:p w:rsidR="00A850DA" w:rsidRPr="009E1833" w:rsidRDefault="00A850DA" w:rsidP="009E1833">
            <w:pPr>
              <w:widowControl/>
              <w:numPr>
                <w:ilvl w:val="0"/>
                <w:numId w:val="9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A850D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如辦理一天一夜以上的活動，應提醒學員與家長保持聯繫或安排休息時間報平安。</w:t>
            </w:r>
          </w:p>
        </w:tc>
      </w:tr>
      <w:tr w:rsidR="009E1833" w:rsidRPr="009E1833" w:rsidTr="009E1833">
        <w:trPr>
          <w:trHeight w:val="14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活動安全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E1833" w:rsidRPr="009E1833" w:rsidRDefault="009E1833" w:rsidP="009E1833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在課程方面如有使用到較危險的物品，要特別注意小朋友的使用安全，千萬避免他們拿著玩耍。</w:t>
            </w:r>
          </w:p>
          <w:p w:rsidR="00C20D87" w:rsidRPr="00C20D87" w:rsidRDefault="009E1833" w:rsidP="00C20D87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C20D87" w:rsidRPr="00C20D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活動進行時如有學員感到身體不適的情況發生，由一旁的工作人員帶開休息。</w:t>
            </w:r>
          </w:p>
          <w:p w:rsidR="009E1833" w:rsidRPr="009E1833" w:rsidRDefault="009E1833" w:rsidP="009E1833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C20D87" w:rsidRPr="00C20D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活動時學員不可脫隊，如需臨時離隊，須有工作人員陪伴</w:t>
            </w:r>
          </w:p>
          <w:p w:rsidR="00C20D87" w:rsidRPr="00C20D87" w:rsidRDefault="009E1833" w:rsidP="00C20D87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C20D87" w:rsidRPr="00C20D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活動當天如有學員感冒或身體不適，應視情況讓他充分的休息或是由家長(同學陪伴)帶回。</w:t>
            </w:r>
          </w:p>
          <w:p w:rsidR="009E1833" w:rsidRPr="00A850DA" w:rsidRDefault="009E1833" w:rsidP="009E1833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E183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="00C20D8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學員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有</w:t>
            </w:r>
            <w:r w:rsidR="00A850D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爭端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，</w:t>
            </w:r>
            <w:r w:rsidR="00A850D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當下</w:t>
            </w:r>
            <w:r w:rsidRPr="009E1833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工作人員要去勸阻以及安撫他們情緒。</w:t>
            </w:r>
          </w:p>
          <w:p w:rsidR="00A850DA" w:rsidRPr="009E1833" w:rsidRDefault="00A850DA" w:rsidP="009E1833">
            <w:pPr>
              <w:widowControl/>
              <w:numPr>
                <w:ilvl w:val="0"/>
                <w:numId w:val="10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□</w:t>
            </w:r>
            <w:r w:rsidRPr="00A850D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如有火舞晚會，須先至課外組報備，並接受火舞社團演練課程，全程參與獲得研習證明方可進行。</w:t>
            </w:r>
          </w:p>
        </w:tc>
      </w:tr>
    </w:tbl>
    <w:p w:rsidR="003C04B8" w:rsidRDefault="009E1833" w:rsidP="009E1833">
      <w:pPr>
        <w:widowControl/>
        <w:jc w:val="center"/>
        <w:rPr>
          <w:rFonts w:ascii="標楷體" w:eastAsia="標楷體" w:hAnsi="標楷體" w:cs="Times New Roman"/>
          <w:b/>
          <w:kern w:val="0"/>
          <w:sz w:val="20"/>
          <w:szCs w:val="20"/>
          <w:shd w:val="pct15" w:color="auto" w:fill="FFFFFF"/>
        </w:rPr>
      </w:pPr>
      <w:r w:rsidRPr="009E1833">
        <w:rPr>
          <w:rFonts w:ascii="標楷體" w:eastAsia="標楷體" w:hAnsi="標楷體" w:cs="Times New Roman" w:hint="eastAsia"/>
          <w:b/>
          <w:kern w:val="0"/>
          <w:sz w:val="20"/>
          <w:szCs w:val="20"/>
          <w:shd w:val="pct15" w:color="auto" w:fill="FFFFFF"/>
        </w:rPr>
        <w:t>※以上各項安全宣導巳詳閱並同意遵守請打V</w:t>
      </w:r>
      <w:r w:rsidR="00B66D59">
        <w:rPr>
          <w:rFonts w:ascii="標楷體" w:eastAsia="標楷體" w:hAnsi="標楷體" w:cs="Times New Roman" w:hint="eastAsia"/>
          <w:b/>
          <w:kern w:val="0"/>
          <w:sz w:val="20"/>
          <w:szCs w:val="20"/>
          <w:shd w:val="pct15" w:color="auto" w:fill="FFFFFF"/>
        </w:rPr>
        <w:t xml:space="preserve">  </w:t>
      </w:r>
    </w:p>
    <w:p w:rsidR="00B66D59" w:rsidRDefault="00B66D59" w:rsidP="009E1833">
      <w:pPr>
        <w:widowControl/>
        <w:jc w:val="center"/>
        <w:rPr>
          <w:rFonts w:ascii="標楷體" w:eastAsia="標楷體" w:hAnsi="標楷體" w:cs="Times New Roman"/>
          <w:b/>
          <w:kern w:val="0"/>
          <w:sz w:val="20"/>
          <w:szCs w:val="20"/>
          <w:shd w:val="pct15" w:color="auto" w:fill="FFFFFF"/>
        </w:rPr>
      </w:pPr>
    </w:p>
    <w:p w:rsidR="004F7BC0" w:rsidRDefault="009E1833" w:rsidP="00B66D59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9E1833">
        <w:rPr>
          <w:rFonts w:ascii="標楷體" w:eastAsia="標楷體" w:hAnsi="標楷體" w:cs="Times New Roman" w:hint="eastAsia"/>
          <w:b/>
          <w:kern w:val="0"/>
          <w:szCs w:val="24"/>
        </w:rPr>
        <w:t>動總召或</w:t>
      </w:r>
      <w:r w:rsidR="00776B39">
        <w:rPr>
          <w:rFonts w:ascii="標楷體" w:eastAsia="標楷體" w:hAnsi="標楷體" w:cs="Times New Roman" w:hint="eastAsia"/>
          <w:b/>
          <w:kern w:val="0"/>
          <w:szCs w:val="24"/>
        </w:rPr>
        <w:t>負責人</w:t>
      </w:r>
      <w:r w:rsidRPr="009E1833">
        <w:rPr>
          <w:rFonts w:ascii="標楷體" w:eastAsia="標楷體" w:hAnsi="標楷體" w:cs="Times New Roman" w:hint="eastAsia"/>
          <w:b/>
          <w:kern w:val="0"/>
          <w:szCs w:val="24"/>
        </w:rPr>
        <w:t xml:space="preserve">簽名：　</w:t>
      </w:r>
      <w:r w:rsidR="003C04B8"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 </w:t>
      </w:r>
      <w:r w:rsidRPr="009E1833">
        <w:rPr>
          <w:rFonts w:ascii="標楷體" w:eastAsia="標楷體" w:hAnsi="標楷體" w:cs="Times New Roman" w:hint="eastAsia"/>
          <w:b/>
          <w:kern w:val="0"/>
          <w:szCs w:val="24"/>
        </w:rPr>
        <w:t xml:space="preserve">　　聯絡電話：</w:t>
      </w:r>
      <w:r w:rsidR="00B66D59"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      簽署日期:  年  月  日</w:t>
      </w:r>
    </w:p>
    <w:p w:rsidR="00B66D59" w:rsidRPr="00B66D59" w:rsidRDefault="00B66D59" w:rsidP="00B66D59">
      <w:pPr>
        <w:widowControl/>
      </w:pPr>
      <w:bookmarkStart w:id="0" w:name="_GoBack"/>
      <w:bookmarkEnd w:id="0"/>
    </w:p>
    <w:sectPr w:rsidR="00B66D59" w:rsidRPr="00B66D59" w:rsidSect="00A326AB">
      <w:pgSz w:w="11906" w:h="16838"/>
      <w:pgMar w:top="709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CD" w:rsidRDefault="001914CD" w:rsidP="004C4142">
      <w:r>
        <w:separator/>
      </w:r>
    </w:p>
  </w:endnote>
  <w:endnote w:type="continuationSeparator" w:id="0">
    <w:p w:rsidR="001914CD" w:rsidRDefault="001914CD" w:rsidP="004C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CD" w:rsidRDefault="001914CD" w:rsidP="004C4142">
      <w:r>
        <w:separator/>
      </w:r>
    </w:p>
  </w:footnote>
  <w:footnote w:type="continuationSeparator" w:id="0">
    <w:p w:rsidR="001914CD" w:rsidRDefault="001914CD" w:rsidP="004C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E26"/>
    <w:multiLevelType w:val="hybridMultilevel"/>
    <w:tmpl w:val="46B87D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34C7D"/>
    <w:multiLevelType w:val="hybridMultilevel"/>
    <w:tmpl w:val="F29854B2"/>
    <w:lvl w:ilvl="0" w:tplc="CF5A4FA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B229DE"/>
    <w:multiLevelType w:val="hybridMultilevel"/>
    <w:tmpl w:val="DA14C944"/>
    <w:lvl w:ilvl="0" w:tplc="2910C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55697"/>
    <w:multiLevelType w:val="hybridMultilevel"/>
    <w:tmpl w:val="658AFA14"/>
    <w:lvl w:ilvl="0" w:tplc="CB028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F5014A"/>
    <w:multiLevelType w:val="hybridMultilevel"/>
    <w:tmpl w:val="0D7A5D80"/>
    <w:lvl w:ilvl="0" w:tplc="22322EA2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8B6E910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FA1DB4"/>
    <w:multiLevelType w:val="hybridMultilevel"/>
    <w:tmpl w:val="599AE6BA"/>
    <w:lvl w:ilvl="0" w:tplc="722A5A3E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C1236"/>
    <w:multiLevelType w:val="hybridMultilevel"/>
    <w:tmpl w:val="18FCF392"/>
    <w:lvl w:ilvl="0" w:tplc="F62A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41BD3"/>
    <w:multiLevelType w:val="hybridMultilevel"/>
    <w:tmpl w:val="51A49056"/>
    <w:lvl w:ilvl="0" w:tplc="22322EA2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9A7717"/>
    <w:multiLevelType w:val="hybridMultilevel"/>
    <w:tmpl w:val="0E0E7DDE"/>
    <w:lvl w:ilvl="0" w:tplc="D7240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A6E336">
      <w:start w:val="1"/>
      <w:numFmt w:val="decimalFullWidth"/>
      <w:lvlText w:val="%2．"/>
      <w:lvlJc w:val="left"/>
      <w:pPr>
        <w:ind w:left="960" w:hanging="48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137C14"/>
    <w:multiLevelType w:val="hybridMultilevel"/>
    <w:tmpl w:val="B0F41492"/>
    <w:lvl w:ilvl="0" w:tplc="F586D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2463C2"/>
    <w:multiLevelType w:val="hybridMultilevel"/>
    <w:tmpl w:val="AC4690DC"/>
    <w:lvl w:ilvl="0" w:tplc="22322EA2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33"/>
    <w:rsid w:val="00164C10"/>
    <w:rsid w:val="001914CD"/>
    <w:rsid w:val="002A34E3"/>
    <w:rsid w:val="002C6A9C"/>
    <w:rsid w:val="00303DD4"/>
    <w:rsid w:val="003C04B8"/>
    <w:rsid w:val="003C0EE9"/>
    <w:rsid w:val="004C4142"/>
    <w:rsid w:val="004D027D"/>
    <w:rsid w:val="004E074D"/>
    <w:rsid w:val="004F7BC0"/>
    <w:rsid w:val="004F7E71"/>
    <w:rsid w:val="005B385D"/>
    <w:rsid w:val="005F3927"/>
    <w:rsid w:val="00692D37"/>
    <w:rsid w:val="006C1A67"/>
    <w:rsid w:val="00700763"/>
    <w:rsid w:val="00702001"/>
    <w:rsid w:val="00771287"/>
    <w:rsid w:val="00776B39"/>
    <w:rsid w:val="0078374B"/>
    <w:rsid w:val="008167E6"/>
    <w:rsid w:val="00850DC6"/>
    <w:rsid w:val="008E4C18"/>
    <w:rsid w:val="008F0312"/>
    <w:rsid w:val="00957233"/>
    <w:rsid w:val="009E1833"/>
    <w:rsid w:val="00A12130"/>
    <w:rsid w:val="00A326AB"/>
    <w:rsid w:val="00A850DA"/>
    <w:rsid w:val="00AD5DFE"/>
    <w:rsid w:val="00B42652"/>
    <w:rsid w:val="00B66D59"/>
    <w:rsid w:val="00C20D87"/>
    <w:rsid w:val="00C8007E"/>
    <w:rsid w:val="00D5573C"/>
    <w:rsid w:val="00D9165A"/>
    <w:rsid w:val="00D94D5D"/>
    <w:rsid w:val="00DB163F"/>
    <w:rsid w:val="00E53C95"/>
    <w:rsid w:val="00F9553F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F4464-CBE7-4818-A150-F84D5EB6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locked/>
    <w:rsid w:val="009E1833"/>
    <w:pPr>
      <w:jc w:val="both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tblPr/>
      <w:tcPr>
        <w:shd w:val="clear" w:color="auto" w:fill="BFBFBF"/>
      </w:tcPr>
    </w:tblStylePr>
    <w:tblStylePr w:type="lastRow">
      <w:tblPr/>
      <w:tcPr>
        <w:shd w:val="clear" w:color="auto" w:fill="BFBFBF"/>
      </w:tcPr>
    </w:tblStylePr>
  </w:style>
  <w:style w:type="table" w:styleId="a3">
    <w:name w:val="Table Grid"/>
    <w:basedOn w:val="a1"/>
    <w:uiPriority w:val="39"/>
    <w:rsid w:val="009E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D5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26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41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4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21</cp:revision>
  <cp:lastPrinted>2018-09-14T05:55:00Z</cp:lastPrinted>
  <dcterms:created xsi:type="dcterms:W3CDTF">2018-09-13T06:52:00Z</dcterms:created>
  <dcterms:modified xsi:type="dcterms:W3CDTF">2020-06-30T11:01:00Z</dcterms:modified>
</cp:coreProperties>
</file>